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对区第七届人大第五次会议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0705239号代表书面意见的答复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办理结果：计划解决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公开属性：全文公开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张志刚代表：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您提出的“关于沧源科技园实施开放管理的建议”的书面意见收悉，经研究，现将办理情况答复如下：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零号湾是大零号湾的“起源”，为闵行南部科创事业发展贡献了巨大力量。同时，沧源科技园作为大零号湾核心区的重要科技承载区，集聚了众多优质科创企业，为更好打造区域生态，营造良好的创新创业环境，南滨江公司前期已联合区相关部门对横泾港两侧水岸实施完成美化改造，引入一尺花园等网红餐饮配套，区域形象显著改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但对照市区要求，沧源科技园园区管理仍有较大提升空间，园区停车位已出现紧缺，考虑到25年佳通夏日创园、宏润科创中心、大零号湾</w:t>
      </w:r>
      <w:bookmarkStart w:id="0" w:name="_GoBack"/>
      <w:bookmarkEnd w:id="0"/>
      <w:r>
        <w:rPr>
          <w:rFonts w:hint="eastAsia" w:ascii="仿宋_GB2312" w:hAnsi="仿宋_GB2312" w:eastAsia="仿宋_GB2312" w:cs="仿宋_GB2312"/>
          <w:sz w:val="32"/>
          <w:szCs w:val="32"/>
          <w:lang w:val="en-US" w:eastAsia="zh-CN"/>
        </w:rPr>
        <w:t>成果转化中心即将建成，园区管理将面临更大人车流量，目前南滨江公司已着手研究拆除宜良路北面剑川路口的原构筑物，重新打造路口景观，南面打通部分路段，实现区域贯通，下一步计划会同区交通委、江川路街道共同探讨宜良路纳入市政道路的合理性与可操作性，提升园区通行效率，满足未来区域发展要求。</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上海南滨江投资发展有限公司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2024年3月15日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会办单位通讯地址：闵行区剑川路940号D栋3楼 邮政编码：200240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联系人姓名：余宙    联系电话:15821827691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Tk3ODQ0Y2Q3YTVmOTgzMzE3MmZjMjA3MzRhYzYifQ=="/>
    <w:docVar w:name="KSO_WPS_MARK_KEY" w:val="49237fa2-29ca-4f48-aa46-88d1f3e2b6d4"/>
  </w:docVars>
  <w:rsids>
    <w:rsidRoot w:val="37E60FF8"/>
    <w:rsid w:val="02446DD0"/>
    <w:rsid w:val="0D176254"/>
    <w:rsid w:val="37E60FF8"/>
    <w:rsid w:val="426B5248"/>
    <w:rsid w:val="4901779A"/>
    <w:rsid w:val="6F994ACA"/>
    <w:rsid w:val="7CA2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line="540" w:lineRule="exact"/>
      <w:ind w:firstLine="200" w:firstLineChars="200"/>
      <w:outlineLvl w:val="2"/>
    </w:pPr>
    <w:rPr>
      <w:rFonts w:eastAsia="楷体"/>
      <w:bCs/>
      <w:sz w:val="32"/>
      <w:szCs w:val="3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Words>
  <Characters>180</Characters>
  <Lines>0</Lines>
  <Paragraphs>0</Paragraphs>
  <TotalTime>1198</TotalTime>
  <ScaleCrop>false</ScaleCrop>
  <LinksUpToDate>false</LinksUpToDate>
  <CharactersWithSpaces>231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2024-03-08T06:13:00Z</dcterms:created>
  <dc:creator>宇宙</dc:creator>
  <cp:lastModifiedBy>小核桃吃鱼</cp:lastModifiedBy>
  <dcterms:modified xsi:type="dcterms:W3CDTF">2024-04-25T06:32:03Z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C0B735D25D5B4B50A3CDFF3731B86623_13</vt:lpwstr>
  </property>
</Properties>
</file>