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5697D" w14:textId="77777777" w:rsidR="00F10A93" w:rsidRDefault="00F10A93" w:rsidP="00F10A93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关于</w:t>
      </w:r>
      <w:r w:rsidR="008152EC">
        <w:rPr>
          <w:rFonts w:ascii="仿宋" w:eastAsia="仿宋" w:hAnsi="仿宋" w:cs="仿宋" w:hint="eastAsia"/>
          <w:b/>
          <w:bCs/>
          <w:sz w:val="32"/>
          <w:szCs w:val="32"/>
        </w:rPr>
        <w:t>构建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产教融合终身学习体系</w:t>
      </w:r>
    </w:p>
    <w:p w14:paraId="774C01A3" w14:textId="61BD4B67" w:rsidR="00D83195" w:rsidRDefault="009761C6" w:rsidP="00F10A93">
      <w:pPr>
        <w:jc w:val="center"/>
        <w:rPr>
          <w:b/>
          <w:bCs/>
          <w:color w:val="0000FF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服务</w:t>
      </w:r>
      <w:r w:rsidR="00F10A93">
        <w:rPr>
          <w:rFonts w:ascii="仿宋" w:eastAsia="仿宋" w:hAnsi="仿宋" w:cs="仿宋" w:hint="eastAsia"/>
          <w:b/>
          <w:bCs/>
          <w:sz w:val="32"/>
          <w:szCs w:val="32"/>
        </w:rPr>
        <w:t>高素质产业工人队伍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建设</w:t>
      </w:r>
      <w:r w:rsidR="00F10A93">
        <w:rPr>
          <w:rFonts w:ascii="仿宋" w:eastAsia="仿宋" w:hAnsi="仿宋" w:cs="仿宋" w:hint="eastAsia"/>
          <w:b/>
          <w:bCs/>
          <w:sz w:val="32"/>
          <w:szCs w:val="32"/>
        </w:rPr>
        <w:t>的建议</w:t>
      </w:r>
    </w:p>
    <w:p w14:paraId="3C49039D" w14:textId="77777777" w:rsidR="00F10A93" w:rsidRPr="00F10A93" w:rsidRDefault="00F10A93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14:paraId="0C80FA4B" w14:textId="397927A7" w:rsidR="00C70591" w:rsidRPr="00DF73B3" w:rsidRDefault="00E04F9B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E04F9B">
        <w:rPr>
          <w:rFonts w:ascii="仿宋" w:eastAsia="仿宋" w:hAnsi="仿宋" w:cs="仿宋" w:hint="eastAsia"/>
          <w:kern w:val="0"/>
          <w:sz w:val="30"/>
          <w:szCs w:val="30"/>
          <w:lang w:bidi="ar"/>
        </w:rPr>
        <w:t>二十大报告指出，要“统筹职业教育、高等教育、继续教育协同创新，推进职普融通、产教融合、科教融汇”。</w:t>
      </w:r>
      <w:r w:rsidR="001159A2" w:rsidRPr="00DF73B3">
        <w:rPr>
          <w:rFonts w:ascii="仿宋" w:eastAsia="仿宋" w:hAnsi="仿宋" w:cs="仿宋" w:hint="eastAsia"/>
          <w:kern w:val="0"/>
          <w:sz w:val="30"/>
          <w:szCs w:val="30"/>
          <w:lang w:bidi="ar"/>
        </w:rPr>
        <w:t>闵行区重点产业</w:t>
      </w:r>
      <w:r w:rsidR="001159A2" w:rsidRPr="00DF73B3">
        <w:rPr>
          <w:rFonts w:ascii="仿宋" w:eastAsia="仿宋" w:hAnsi="仿宋" w:cs="仿宋" w:hint="eastAsia"/>
          <w:sz w:val="30"/>
          <w:szCs w:val="30"/>
        </w:rPr>
        <w:t>迫切需要建设一支高素质的产业工人队伍</w:t>
      </w:r>
      <w:r w:rsidR="005E2228">
        <w:rPr>
          <w:rFonts w:ascii="仿宋" w:eastAsia="仿宋" w:hAnsi="仿宋" w:cs="仿宋" w:hint="eastAsia"/>
          <w:sz w:val="30"/>
          <w:szCs w:val="30"/>
        </w:rPr>
        <w:t>。</w:t>
      </w:r>
      <w:r w:rsidR="00C70591" w:rsidRPr="00DF73B3">
        <w:rPr>
          <w:rFonts w:ascii="仿宋" w:eastAsia="仿宋" w:hAnsi="仿宋" w:cs="仿宋" w:hint="eastAsia"/>
          <w:sz w:val="30"/>
          <w:szCs w:val="30"/>
        </w:rPr>
        <w:t>近几年来，闵行区</w:t>
      </w:r>
      <w:r w:rsidR="00695614" w:rsidRPr="00DF73B3">
        <w:rPr>
          <w:rFonts w:ascii="仿宋" w:eastAsia="仿宋" w:hAnsi="仿宋" w:cs="仿宋" w:hint="eastAsia"/>
          <w:sz w:val="30"/>
          <w:szCs w:val="30"/>
        </w:rPr>
        <w:t>在</w:t>
      </w:r>
      <w:r w:rsidR="00C70591" w:rsidRPr="00DF73B3">
        <w:rPr>
          <w:rFonts w:ascii="仿宋" w:eastAsia="仿宋" w:hAnsi="仿宋" w:cs="仿宋" w:hint="eastAsia"/>
          <w:sz w:val="30"/>
          <w:szCs w:val="30"/>
        </w:rPr>
        <w:t>有关部门</w:t>
      </w:r>
      <w:r w:rsidR="00695614" w:rsidRPr="00DF73B3">
        <w:rPr>
          <w:rFonts w:ascii="仿宋" w:eastAsia="仿宋" w:hAnsi="仿宋" w:cs="仿宋" w:hint="eastAsia"/>
          <w:sz w:val="30"/>
          <w:szCs w:val="30"/>
        </w:rPr>
        <w:t>的</w:t>
      </w:r>
      <w:r w:rsidR="00C70591" w:rsidRPr="00DF73B3">
        <w:rPr>
          <w:rFonts w:ascii="仿宋" w:eastAsia="仿宋" w:hAnsi="仿宋" w:cs="仿宋" w:hint="eastAsia"/>
          <w:sz w:val="30"/>
          <w:szCs w:val="30"/>
        </w:rPr>
        <w:t>牵头</w:t>
      </w:r>
      <w:r w:rsidR="00695614" w:rsidRPr="00DF73B3">
        <w:rPr>
          <w:rFonts w:ascii="仿宋" w:eastAsia="仿宋" w:hAnsi="仿宋" w:cs="仿宋" w:hint="eastAsia"/>
          <w:sz w:val="30"/>
          <w:szCs w:val="30"/>
        </w:rPr>
        <w:t>下</w:t>
      </w:r>
      <w:r w:rsidR="002E46A9" w:rsidRPr="00DF73B3">
        <w:rPr>
          <w:rFonts w:ascii="仿宋" w:eastAsia="仿宋" w:hAnsi="仿宋" w:cs="仿宋" w:hint="eastAsia"/>
          <w:sz w:val="30"/>
          <w:szCs w:val="30"/>
        </w:rPr>
        <w:t>，通过组建“区域性职教集团”</w:t>
      </w:r>
      <w:r w:rsidR="00C70591" w:rsidRPr="00DF73B3">
        <w:rPr>
          <w:rFonts w:ascii="仿宋" w:eastAsia="仿宋" w:hAnsi="仿宋" w:cs="仿宋" w:hint="eastAsia"/>
          <w:sz w:val="30"/>
          <w:szCs w:val="30"/>
        </w:rPr>
        <w:t>为行业企业输送了一大批</w:t>
      </w:r>
      <w:r w:rsidR="00485791">
        <w:rPr>
          <w:rFonts w:ascii="仿宋" w:eastAsia="仿宋" w:hAnsi="仿宋" w:cs="仿宋" w:hint="eastAsia"/>
          <w:sz w:val="30"/>
          <w:szCs w:val="30"/>
        </w:rPr>
        <w:t>高</w:t>
      </w:r>
      <w:r w:rsidR="00C70591" w:rsidRPr="00DF73B3">
        <w:rPr>
          <w:rFonts w:ascii="仿宋" w:eastAsia="仿宋" w:hAnsi="仿宋" w:cs="仿宋" w:hint="eastAsia"/>
          <w:sz w:val="30"/>
          <w:szCs w:val="30"/>
        </w:rPr>
        <w:t>素质技术技能型人才。</w:t>
      </w:r>
    </w:p>
    <w:p w14:paraId="4B0ECBCA" w14:textId="3F073DB6" w:rsidR="0084419B" w:rsidRPr="00DF73B3" w:rsidRDefault="00246A98" w:rsidP="00DF73B3">
      <w:pPr>
        <w:spacing w:line="360" w:lineRule="auto"/>
        <w:ind w:firstLineChars="200" w:firstLine="600"/>
        <w:rPr>
          <w:rFonts w:ascii="仿宋" w:eastAsia="仿宋" w:hAnsi="仿宋" w:cs="仿宋"/>
          <w:kern w:val="0"/>
          <w:sz w:val="30"/>
          <w:szCs w:val="30"/>
          <w:lang w:bidi="ar"/>
        </w:rPr>
      </w:pPr>
      <w:r>
        <w:rPr>
          <w:rFonts w:ascii="仿宋" w:eastAsia="仿宋" w:hAnsi="仿宋" w:cs="仿宋" w:hint="eastAsia"/>
          <w:kern w:val="0"/>
          <w:sz w:val="30"/>
          <w:szCs w:val="30"/>
          <w:lang w:bidi="ar"/>
        </w:rPr>
        <w:t>近</w:t>
      </w:r>
      <w:r w:rsidR="00C70591" w:rsidRPr="00DF73B3">
        <w:rPr>
          <w:rFonts w:ascii="仿宋" w:eastAsia="仿宋" w:hAnsi="仿宋" w:cs="仿宋" w:hint="eastAsia"/>
          <w:kern w:val="0"/>
          <w:sz w:val="30"/>
          <w:szCs w:val="30"/>
          <w:lang w:bidi="ar"/>
        </w:rPr>
        <w:t>年来，我们在行业企业及相关高校的调研中发现了一些新情况和新问题</w:t>
      </w:r>
      <w:r w:rsidR="00695614" w:rsidRPr="00DF73B3">
        <w:rPr>
          <w:rFonts w:ascii="仿宋" w:eastAsia="仿宋" w:hAnsi="仿宋" w:cs="仿宋" w:hint="eastAsia"/>
          <w:kern w:val="0"/>
          <w:sz w:val="30"/>
          <w:szCs w:val="30"/>
          <w:lang w:bidi="ar"/>
        </w:rPr>
        <w:t>。</w:t>
      </w:r>
      <w:r w:rsidR="00002342">
        <w:rPr>
          <w:rFonts w:ascii="仿宋" w:eastAsia="仿宋" w:hAnsi="仿宋" w:cs="仿宋" w:hint="eastAsia"/>
          <w:kern w:val="0"/>
          <w:sz w:val="30"/>
          <w:szCs w:val="30"/>
          <w:lang w:bidi="ar"/>
        </w:rPr>
        <w:t>一方面</w:t>
      </w:r>
      <w:r w:rsidR="00C70591" w:rsidRPr="00DF73B3">
        <w:rPr>
          <w:rFonts w:ascii="仿宋" w:eastAsia="仿宋" w:hAnsi="仿宋" w:cs="仿宋" w:hint="eastAsia"/>
          <w:kern w:val="0"/>
          <w:sz w:val="30"/>
          <w:szCs w:val="30"/>
          <w:lang w:bidi="ar"/>
        </w:rPr>
        <w:t>随着闵行区</w:t>
      </w:r>
      <w:r w:rsidR="00002342">
        <w:rPr>
          <w:rFonts w:ascii="仿宋" w:eastAsia="仿宋" w:hAnsi="仿宋" w:cs="仿宋" w:hint="eastAsia"/>
          <w:kern w:val="0"/>
          <w:sz w:val="30"/>
          <w:szCs w:val="30"/>
          <w:lang w:bidi="ar"/>
        </w:rPr>
        <w:t>重点产业</w:t>
      </w:r>
      <w:r w:rsidR="0040601D" w:rsidRPr="00DF73B3">
        <w:rPr>
          <w:rFonts w:ascii="仿宋" w:eastAsia="仿宋" w:hAnsi="仿宋" w:cs="仿宋" w:hint="eastAsia"/>
          <w:kern w:val="0"/>
          <w:sz w:val="30"/>
          <w:szCs w:val="30"/>
          <w:lang w:bidi="ar"/>
        </w:rPr>
        <w:t>对</w:t>
      </w:r>
      <w:r w:rsidR="00E34489" w:rsidRPr="00DF73B3">
        <w:rPr>
          <w:rFonts w:ascii="仿宋" w:eastAsia="仿宋" w:hAnsi="仿宋" w:cs="仿宋" w:hint="eastAsia"/>
          <w:kern w:val="0"/>
          <w:sz w:val="30"/>
          <w:szCs w:val="30"/>
          <w:lang w:bidi="ar"/>
        </w:rPr>
        <w:t>一线产业工人的知识</w:t>
      </w:r>
      <w:r w:rsidR="0040601D" w:rsidRPr="00DF73B3">
        <w:rPr>
          <w:rFonts w:ascii="仿宋" w:eastAsia="仿宋" w:hAnsi="仿宋" w:cs="仿宋" w:hint="eastAsia"/>
          <w:kern w:val="0"/>
          <w:sz w:val="30"/>
          <w:szCs w:val="30"/>
          <w:lang w:bidi="ar"/>
        </w:rPr>
        <w:t>更新</w:t>
      </w:r>
      <w:r w:rsidR="00E34489" w:rsidRPr="00DF73B3">
        <w:rPr>
          <w:rFonts w:ascii="仿宋" w:eastAsia="仿宋" w:hAnsi="仿宋" w:cs="仿宋" w:hint="eastAsia"/>
          <w:kern w:val="0"/>
          <w:sz w:val="30"/>
          <w:szCs w:val="30"/>
          <w:lang w:bidi="ar"/>
        </w:rPr>
        <w:t>、技能</w:t>
      </w:r>
      <w:r w:rsidR="0040601D" w:rsidRPr="00DF73B3">
        <w:rPr>
          <w:rFonts w:ascii="仿宋" w:eastAsia="仿宋" w:hAnsi="仿宋" w:cs="仿宋" w:hint="eastAsia"/>
          <w:kern w:val="0"/>
          <w:sz w:val="30"/>
          <w:szCs w:val="30"/>
          <w:lang w:bidi="ar"/>
        </w:rPr>
        <w:t>升级提出了新要求</w:t>
      </w:r>
      <w:r w:rsidR="00002342">
        <w:rPr>
          <w:rFonts w:ascii="仿宋" w:eastAsia="仿宋" w:hAnsi="仿宋" w:cs="仿宋" w:hint="eastAsia"/>
          <w:kern w:val="0"/>
          <w:sz w:val="30"/>
          <w:szCs w:val="30"/>
          <w:lang w:bidi="ar"/>
        </w:rPr>
        <w:t>，另一方面，市有关部门</w:t>
      </w:r>
      <w:r w:rsidR="00E34489" w:rsidRPr="00DF73B3">
        <w:rPr>
          <w:rFonts w:ascii="仿宋" w:eastAsia="仿宋" w:hAnsi="仿宋" w:cs="仿宋" w:hint="eastAsia"/>
          <w:kern w:val="0"/>
          <w:sz w:val="30"/>
          <w:szCs w:val="30"/>
          <w:lang w:bidi="ar"/>
        </w:rPr>
        <w:t>也淘汰一批不适应的资格证书</w:t>
      </w:r>
      <w:r w:rsidR="00CC7EDD">
        <w:rPr>
          <w:rFonts w:ascii="仿宋" w:eastAsia="仿宋" w:hAnsi="仿宋" w:cs="仿宋" w:hint="eastAsia"/>
          <w:kern w:val="0"/>
          <w:sz w:val="30"/>
          <w:szCs w:val="30"/>
          <w:lang w:bidi="ar"/>
        </w:rPr>
        <w:t>，</w:t>
      </w:r>
      <w:r w:rsidR="0040601D" w:rsidRPr="00DF73B3">
        <w:rPr>
          <w:rFonts w:ascii="仿宋" w:eastAsia="仿宋" w:hAnsi="仿宋" w:cs="仿宋" w:hint="eastAsia"/>
          <w:kern w:val="0"/>
          <w:sz w:val="30"/>
          <w:szCs w:val="30"/>
          <w:lang w:bidi="ar"/>
        </w:rPr>
        <w:t>通过</w:t>
      </w:r>
      <w:r w:rsidR="00E34489" w:rsidRPr="00DF73B3">
        <w:rPr>
          <w:rFonts w:ascii="仿宋" w:eastAsia="仿宋" w:hAnsi="仿宋" w:cs="仿宋" w:hint="eastAsia"/>
          <w:kern w:val="0"/>
          <w:sz w:val="30"/>
          <w:szCs w:val="30"/>
          <w:lang w:bidi="ar"/>
        </w:rPr>
        <w:t>社会化的形式鼓励开发符合新兴产业的资格证书，</w:t>
      </w:r>
      <w:r w:rsidR="0040601D" w:rsidRPr="00DF73B3">
        <w:rPr>
          <w:rFonts w:ascii="仿宋" w:eastAsia="仿宋" w:hAnsi="仿宋" w:cs="仿宋" w:hint="eastAsia"/>
          <w:kern w:val="0"/>
          <w:sz w:val="30"/>
          <w:szCs w:val="30"/>
          <w:lang w:bidi="ar"/>
        </w:rPr>
        <w:t>并</w:t>
      </w:r>
      <w:r w:rsidR="0052042C">
        <w:rPr>
          <w:rFonts w:ascii="仿宋" w:eastAsia="仿宋" w:hAnsi="仿宋" w:cs="仿宋" w:hint="eastAsia"/>
          <w:kern w:val="0"/>
          <w:sz w:val="30"/>
          <w:szCs w:val="30"/>
          <w:lang w:bidi="ar"/>
        </w:rPr>
        <w:t>推出</w:t>
      </w:r>
      <w:r w:rsidR="00DD79AD" w:rsidRPr="00DF73B3">
        <w:rPr>
          <w:rFonts w:ascii="仿宋" w:eastAsia="仿宋" w:hAnsi="仿宋" w:cs="仿宋" w:hint="eastAsia"/>
          <w:kern w:val="0"/>
          <w:sz w:val="30"/>
          <w:szCs w:val="30"/>
          <w:lang w:bidi="ar"/>
        </w:rPr>
        <w:t>“见证补贴”的</w:t>
      </w:r>
      <w:r w:rsidR="0052042C">
        <w:rPr>
          <w:rFonts w:ascii="仿宋" w:eastAsia="仿宋" w:hAnsi="仿宋" w:cs="仿宋" w:hint="eastAsia"/>
          <w:kern w:val="0"/>
          <w:sz w:val="30"/>
          <w:szCs w:val="30"/>
          <w:lang w:bidi="ar"/>
        </w:rPr>
        <w:t>激励政策</w:t>
      </w:r>
      <w:r w:rsidR="00DD79AD" w:rsidRPr="00DF73B3">
        <w:rPr>
          <w:rFonts w:ascii="仿宋" w:eastAsia="仿宋" w:hAnsi="仿宋" w:cs="仿宋" w:hint="eastAsia"/>
          <w:kern w:val="0"/>
          <w:sz w:val="30"/>
          <w:szCs w:val="30"/>
          <w:lang w:bidi="ar"/>
        </w:rPr>
        <w:t>。调研发现，闵行区产业工人多分布在新兴产业，且中小微企业居多，年龄为30-40岁，学历层次普遍为专科和本科</w:t>
      </w:r>
      <w:r w:rsidR="00FC0894">
        <w:rPr>
          <w:rFonts w:ascii="仿宋" w:eastAsia="仿宋" w:hAnsi="仿宋" w:cs="仿宋" w:hint="eastAsia"/>
          <w:kern w:val="0"/>
          <w:sz w:val="30"/>
          <w:szCs w:val="30"/>
          <w:lang w:bidi="ar"/>
        </w:rPr>
        <w:t>，</w:t>
      </w:r>
      <w:r w:rsidR="00DD79AD" w:rsidRPr="00DF73B3">
        <w:rPr>
          <w:rFonts w:ascii="仿宋" w:eastAsia="仿宋" w:hAnsi="仿宋" w:cs="仿宋" w:hint="eastAsia"/>
          <w:kern w:val="0"/>
          <w:sz w:val="30"/>
          <w:szCs w:val="30"/>
          <w:lang w:bidi="ar"/>
        </w:rPr>
        <w:t>他们对新技能的培训和学历提升有较大的需求，也希望通过在职学习提高融入城市生活的能力。</w:t>
      </w:r>
      <w:r w:rsidR="0084419B" w:rsidRPr="00DF73B3">
        <w:rPr>
          <w:rFonts w:ascii="仿宋" w:eastAsia="仿宋" w:hAnsi="仿宋" w:cs="仿宋" w:hint="eastAsia"/>
          <w:kern w:val="0"/>
          <w:sz w:val="30"/>
          <w:szCs w:val="30"/>
          <w:lang w:bidi="ar"/>
        </w:rPr>
        <w:t>调研中也发现，对企业来说，特别是中小微企业，</w:t>
      </w:r>
      <w:r w:rsidR="002E46A9" w:rsidRPr="00DF73B3">
        <w:rPr>
          <w:rFonts w:ascii="仿宋" w:eastAsia="仿宋" w:hAnsi="仿宋" w:cs="仿宋" w:hint="eastAsia"/>
          <w:kern w:val="0"/>
          <w:sz w:val="30"/>
          <w:szCs w:val="30"/>
          <w:lang w:bidi="ar"/>
        </w:rPr>
        <w:t>希望在不影响正常生产的情况下，产业工人利用业余时间接受</w:t>
      </w:r>
      <w:r w:rsidR="0084419B" w:rsidRPr="00DF73B3">
        <w:rPr>
          <w:rFonts w:ascii="仿宋" w:eastAsia="仿宋" w:hAnsi="仿宋" w:cs="仿宋" w:hint="eastAsia"/>
          <w:kern w:val="0"/>
          <w:sz w:val="30"/>
          <w:szCs w:val="30"/>
          <w:lang w:bidi="ar"/>
        </w:rPr>
        <w:t>符合企业生产实际、有质量和信誉高的继续教育与培训。</w:t>
      </w:r>
      <w:r w:rsidR="00E04243" w:rsidRPr="00DF73B3">
        <w:rPr>
          <w:rFonts w:ascii="仿宋" w:eastAsia="仿宋" w:hAnsi="仿宋" w:cs="仿宋" w:hint="eastAsia"/>
          <w:kern w:val="0"/>
          <w:sz w:val="30"/>
          <w:szCs w:val="30"/>
          <w:lang w:bidi="ar"/>
        </w:rPr>
        <w:t>当前社会培训机构不能提供高等学历继续教育文凭，而对技能证书的培训大部分的产业工人又有所顾虑。</w:t>
      </w:r>
    </w:p>
    <w:p w14:paraId="301FCD88" w14:textId="57E54F3E" w:rsidR="008C2BE5" w:rsidRDefault="00FC0894" w:rsidP="00DF73B3">
      <w:pPr>
        <w:spacing w:line="360" w:lineRule="auto"/>
        <w:ind w:firstLineChars="200" w:firstLine="600"/>
        <w:rPr>
          <w:rFonts w:ascii="仿宋" w:eastAsia="仿宋" w:hAnsi="仿宋" w:cs="仿宋"/>
          <w:kern w:val="0"/>
          <w:sz w:val="30"/>
          <w:szCs w:val="30"/>
          <w:lang w:bidi="ar"/>
        </w:rPr>
      </w:pPr>
      <w:r>
        <w:rPr>
          <w:rFonts w:ascii="仿宋" w:eastAsia="仿宋" w:hAnsi="仿宋" w:cs="仿宋" w:hint="eastAsia"/>
          <w:kern w:val="0"/>
          <w:sz w:val="30"/>
          <w:szCs w:val="30"/>
          <w:lang w:bidi="ar"/>
        </w:rPr>
        <w:t>闵行现有</w:t>
      </w:r>
      <w:r w:rsidR="00E04243" w:rsidRPr="00DF73B3">
        <w:rPr>
          <w:rFonts w:ascii="仿宋" w:eastAsia="仿宋" w:hAnsi="仿宋" w:cs="仿宋" w:hint="eastAsia"/>
          <w:kern w:val="0"/>
          <w:sz w:val="30"/>
          <w:szCs w:val="30"/>
          <w:lang w:bidi="ar"/>
        </w:rPr>
        <w:t>9所中高职院校、1所市属普通本科高校和2所部</w:t>
      </w:r>
      <w:r w:rsidR="00E04243" w:rsidRPr="00DF73B3">
        <w:rPr>
          <w:rFonts w:ascii="仿宋" w:eastAsia="仿宋" w:hAnsi="仿宋" w:cs="仿宋" w:hint="eastAsia"/>
          <w:kern w:val="0"/>
          <w:sz w:val="30"/>
          <w:szCs w:val="30"/>
          <w:lang w:bidi="ar"/>
        </w:rPr>
        <w:lastRenderedPageBreak/>
        <w:t>属“双一流”高校。</w:t>
      </w:r>
      <w:r w:rsidR="002E46A9" w:rsidRPr="00DF73B3">
        <w:rPr>
          <w:rFonts w:ascii="仿宋" w:eastAsia="仿宋" w:hAnsi="仿宋" w:cs="仿宋" w:hint="eastAsia"/>
          <w:kern w:val="0"/>
          <w:sz w:val="30"/>
          <w:szCs w:val="30"/>
          <w:lang w:bidi="ar"/>
        </w:rPr>
        <w:t>这些学校拥有优质的教育资源</w:t>
      </w:r>
      <w:r w:rsidR="00ED603C" w:rsidRPr="00DF73B3">
        <w:rPr>
          <w:rFonts w:ascii="仿宋" w:eastAsia="仿宋" w:hAnsi="仿宋" w:cs="仿宋" w:hint="eastAsia"/>
          <w:kern w:val="0"/>
          <w:sz w:val="30"/>
          <w:szCs w:val="30"/>
          <w:lang w:bidi="ar"/>
        </w:rPr>
        <w:t>，特别是本科</w:t>
      </w:r>
      <w:r w:rsidR="002E46A9" w:rsidRPr="00DF73B3">
        <w:rPr>
          <w:rFonts w:ascii="仿宋" w:eastAsia="仿宋" w:hAnsi="仿宋" w:cs="仿宋" w:hint="eastAsia"/>
          <w:kern w:val="0"/>
          <w:sz w:val="30"/>
          <w:szCs w:val="30"/>
          <w:lang w:bidi="ar"/>
        </w:rPr>
        <w:t>层次高校的继续教育学院，依托整个学校的学科专业、</w:t>
      </w:r>
      <w:r w:rsidR="00ED603C" w:rsidRPr="00DF73B3">
        <w:rPr>
          <w:rFonts w:ascii="仿宋" w:eastAsia="仿宋" w:hAnsi="仿宋" w:cs="仿宋" w:hint="eastAsia"/>
          <w:kern w:val="0"/>
          <w:sz w:val="30"/>
          <w:szCs w:val="30"/>
          <w:lang w:bidi="ar"/>
        </w:rPr>
        <w:t>师资，提供各种学科专业的学历继续教育和高层次专业培训</w:t>
      </w:r>
      <w:r w:rsidR="005E2228">
        <w:rPr>
          <w:rFonts w:ascii="仿宋" w:eastAsia="仿宋" w:hAnsi="仿宋" w:cs="仿宋" w:hint="eastAsia"/>
          <w:kern w:val="0"/>
          <w:sz w:val="30"/>
          <w:szCs w:val="30"/>
          <w:lang w:bidi="ar"/>
        </w:rPr>
        <w:t>，</w:t>
      </w:r>
      <w:r w:rsidR="00ED603C" w:rsidRPr="00DF73B3">
        <w:rPr>
          <w:rFonts w:ascii="仿宋" w:eastAsia="仿宋" w:hAnsi="仿宋" w:cs="仿宋" w:hint="eastAsia"/>
          <w:kern w:val="0"/>
          <w:sz w:val="30"/>
          <w:szCs w:val="30"/>
          <w:lang w:bidi="ar"/>
        </w:rPr>
        <w:t>能</w:t>
      </w:r>
      <w:r w:rsidR="005E2228">
        <w:rPr>
          <w:rFonts w:ascii="仿宋" w:eastAsia="仿宋" w:hAnsi="仿宋" w:cs="仿宋" w:hint="eastAsia"/>
          <w:kern w:val="0"/>
          <w:sz w:val="30"/>
          <w:szCs w:val="30"/>
          <w:lang w:bidi="ar"/>
        </w:rPr>
        <w:t>以</w:t>
      </w:r>
      <w:r w:rsidR="00ED603C" w:rsidRPr="00DF73B3">
        <w:rPr>
          <w:rFonts w:ascii="仿宋" w:eastAsia="仿宋" w:hAnsi="仿宋" w:cs="仿宋" w:hint="eastAsia"/>
          <w:kern w:val="0"/>
          <w:sz w:val="30"/>
          <w:szCs w:val="30"/>
          <w:lang w:bidi="ar"/>
        </w:rPr>
        <w:t>更灵活的方式满足业余学习的需求。</w:t>
      </w:r>
      <w:r w:rsidR="00276231">
        <w:rPr>
          <w:rFonts w:ascii="仿宋" w:eastAsia="仿宋" w:hAnsi="仿宋" w:cs="仿宋" w:hint="eastAsia"/>
          <w:kern w:val="0"/>
          <w:sz w:val="30"/>
          <w:szCs w:val="30"/>
          <w:lang w:bidi="ar"/>
        </w:rPr>
        <w:t>但实际</w:t>
      </w:r>
      <w:r w:rsidR="00940C19">
        <w:rPr>
          <w:rFonts w:ascii="仿宋" w:eastAsia="仿宋" w:hAnsi="仿宋" w:cs="仿宋" w:hint="eastAsia"/>
          <w:kern w:val="0"/>
          <w:sz w:val="30"/>
          <w:szCs w:val="30"/>
          <w:lang w:bidi="ar"/>
        </w:rPr>
        <w:t>上</w:t>
      </w:r>
      <w:r w:rsidR="00BB3DF7" w:rsidRPr="00DF73B3">
        <w:rPr>
          <w:rFonts w:ascii="仿宋" w:eastAsia="仿宋" w:hAnsi="仿宋" w:cs="仿宋" w:hint="eastAsia"/>
          <w:kern w:val="0"/>
          <w:sz w:val="30"/>
          <w:szCs w:val="30"/>
          <w:lang w:bidi="ar"/>
        </w:rPr>
        <w:t>企业、产业工人和高校</w:t>
      </w:r>
      <w:r w:rsidR="00276231">
        <w:rPr>
          <w:rFonts w:ascii="仿宋" w:eastAsia="仿宋" w:hAnsi="仿宋" w:cs="仿宋" w:hint="eastAsia"/>
          <w:kern w:val="0"/>
          <w:sz w:val="30"/>
          <w:szCs w:val="30"/>
          <w:lang w:bidi="ar"/>
        </w:rPr>
        <w:t>之间存在</w:t>
      </w:r>
      <w:r w:rsidR="00940C19">
        <w:rPr>
          <w:rFonts w:ascii="仿宋" w:eastAsia="仿宋" w:hAnsi="仿宋" w:cs="仿宋" w:hint="eastAsia"/>
          <w:kern w:val="0"/>
          <w:sz w:val="30"/>
          <w:szCs w:val="30"/>
          <w:lang w:bidi="ar"/>
        </w:rPr>
        <w:t>着</w:t>
      </w:r>
      <w:r w:rsidR="009F27EE">
        <w:rPr>
          <w:rFonts w:ascii="仿宋" w:eastAsia="仿宋" w:hAnsi="仿宋" w:cs="仿宋" w:hint="eastAsia"/>
          <w:kern w:val="0"/>
          <w:sz w:val="30"/>
          <w:szCs w:val="30"/>
          <w:lang w:bidi="ar"/>
        </w:rPr>
        <w:t>信息</w:t>
      </w:r>
      <w:r w:rsidR="00BB3DF7" w:rsidRPr="00DF73B3">
        <w:rPr>
          <w:rFonts w:ascii="仿宋" w:eastAsia="仿宋" w:hAnsi="仿宋" w:cs="仿宋" w:hint="eastAsia"/>
          <w:kern w:val="0"/>
          <w:sz w:val="30"/>
          <w:szCs w:val="30"/>
          <w:lang w:bidi="ar"/>
        </w:rPr>
        <w:t>不对称</w:t>
      </w:r>
      <w:r w:rsidR="00276231">
        <w:rPr>
          <w:rFonts w:ascii="仿宋" w:eastAsia="仿宋" w:hAnsi="仿宋" w:cs="仿宋" w:hint="eastAsia"/>
          <w:kern w:val="0"/>
          <w:sz w:val="30"/>
          <w:szCs w:val="30"/>
          <w:lang w:bidi="ar"/>
        </w:rPr>
        <w:t>，</w:t>
      </w:r>
      <w:r w:rsidR="002E46A9" w:rsidRPr="00DF73B3">
        <w:rPr>
          <w:rFonts w:ascii="仿宋" w:eastAsia="仿宋" w:hAnsi="仿宋" w:cs="仿宋" w:hint="eastAsia"/>
          <w:kern w:val="0"/>
          <w:sz w:val="30"/>
          <w:szCs w:val="30"/>
          <w:lang w:bidi="ar"/>
        </w:rPr>
        <w:t>使得产业工人终身学习的渠道不畅通，终身学习体系的构建受影响</w:t>
      </w:r>
      <w:r w:rsidR="009F27EE">
        <w:rPr>
          <w:rFonts w:ascii="仿宋" w:eastAsia="仿宋" w:hAnsi="仿宋" w:cs="仿宋" w:hint="eastAsia"/>
          <w:kern w:val="0"/>
          <w:sz w:val="30"/>
          <w:szCs w:val="30"/>
          <w:lang w:bidi="ar"/>
        </w:rPr>
        <w:t>。为此</w:t>
      </w:r>
      <w:r w:rsidR="008F0EFB" w:rsidRPr="00DF73B3">
        <w:rPr>
          <w:rFonts w:ascii="仿宋" w:eastAsia="仿宋" w:hAnsi="仿宋" w:cs="仿宋" w:hint="eastAsia"/>
          <w:kern w:val="0"/>
          <w:sz w:val="30"/>
          <w:szCs w:val="30"/>
          <w:lang w:bidi="ar"/>
        </w:rPr>
        <w:t>，建议通过政府搭台组织，</w:t>
      </w:r>
      <w:r w:rsidR="00BE7AF1" w:rsidRPr="00DF73B3">
        <w:rPr>
          <w:rFonts w:ascii="仿宋" w:eastAsia="仿宋" w:hAnsi="仿宋" w:cs="仿宋" w:hint="eastAsia"/>
          <w:kern w:val="0"/>
          <w:sz w:val="30"/>
          <w:szCs w:val="30"/>
          <w:lang w:bidi="ar"/>
        </w:rPr>
        <w:t>激励行业企业及行业协会深度参与，发挥高校继续教育资源优势，三方协同，构建体系完善、渠道畅通、学习方式灵活的</w:t>
      </w:r>
      <w:r w:rsidR="00E942CD">
        <w:rPr>
          <w:rFonts w:ascii="仿宋" w:eastAsia="仿宋" w:hAnsi="仿宋" w:cs="仿宋" w:hint="eastAsia"/>
          <w:kern w:val="0"/>
          <w:sz w:val="30"/>
          <w:szCs w:val="30"/>
          <w:lang w:bidi="ar"/>
        </w:rPr>
        <w:t>“</w:t>
      </w:r>
      <w:r w:rsidR="008C2BE5">
        <w:rPr>
          <w:rFonts w:ascii="仿宋" w:eastAsia="仿宋" w:hAnsi="仿宋" w:cs="仿宋" w:hint="eastAsia"/>
          <w:kern w:val="0"/>
          <w:sz w:val="30"/>
          <w:szCs w:val="30"/>
          <w:lang w:bidi="ar"/>
        </w:rPr>
        <w:t>产教融合</w:t>
      </w:r>
      <w:r w:rsidR="00BE7AF1" w:rsidRPr="00DF73B3">
        <w:rPr>
          <w:rFonts w:ascii="仿宋" w:eastAsia="仿宋" w:hAnsi="仿宋" w:cs="仿宋" w:hint="eastAsia"/>
          <w:kern w:val="0"/>
          <w:sz w:val="30"/>
          <w:szCs w:val="30"/>
          <w:lang w:bidi="ar"/>
        </w:rPr>
        <w:t>终身学习体系</w:t>
      </w:r>
      <w:r w:rsidR="00E942CD">
        <w:rPr>
          <w:rFonts w:ascii="仿宋" w:eastAsia="仿宋" w:hAnsi="仿宋" w:cs="仿宋" w:hint="eastAsia"/>
          <w:kern w:val="0"/>
          <w:sz w:val="30"/>
          <w:szCs w:val="30"/>
          <w:lang w:bidi="ar"/>
        </w:rPr>
        <w:t>”</w:t>
      </w:r>
      <w:r w:rsidR="008C2BE5">
        <w:rPr>
          <w:rFonts w:ascii="仿宋" w:eastAsia="仿宋" w:hAnsi="仿宋" w:cs="仿宋" w:hint="eastAsia"/>
          <w:kern w:val="0"/>
          <w:sz w:val="30"/>
          <w:szCs w:val="30"/>
          <w:lang w:bidi="ar"/>
        </w:rPr>
        <w:t>：</w:t>
      </w:r>
    </w:p>
    <w:p w14:paraId="2F05818C" w14:textId="516E57E3" w:rsidR="008C2BE5" w:rsidRPr="00E04F9B" w:rsidRDefault="008C2BE5" w:rsidP="00E04F9B">
      <w:pPr>
        <w:spacing w:line="360" w:lineRule="auto"/>
        <w:ind w:firstLineChars="200" w:firstLine="600"/>
        <w:rPr>
          <w:rFonts w:ascii="仿宋" w:eastAsia="仿宋" w:hAnsi="仿宋" w:cs="仿宋"/>
          <w:kern w:val="0"/>
          <w:sz w:val="30"/>
          <w:szCs w:val="30"/>
          <w:lang w:bidi="ar"/>
        </w:rPr>
      </w:pPr>
      <w:r w:rsidRPr="00E04F9B">
        <w:rPr>
          <w:rFonts w:ascii="仿宋" w:eastAsia="仿宋" w:hAnsi="仿宋" w:cs="仿宋" w:hint="eastAsia"/>
          <w:kern w:val="0"/>
          <w:sz w:val="30"/>
          <w:szCs w:val="30"/>
          <w:lang w:bidi="ar"/>
        </w:rPr>
        <w:t>1.建立产教融合基地：分层分级建立</w:t>
      </w:r>
      <w:r w:rsidR="003A2309" w:rsidRPr="00E04F9B">
        <w:rPr>
          <w:rFonts w:ascii="仿宋" w:eastAsia="仿宋" w:hAnsi="仿宋" w:cs="仿宋" w:hint="eastAsia"/>
          <w:kern w:val="0"/>
          <w:sz w:val="30"/>
          <w:szCs w:val="30"/>
          <w:lang w:bidi="ar"/>
        </w:rPr>
        <w:t>“</w:t>
      </w:r>
      <w:r w:rsidRPr="00E04F9B">
        <w:rPr>
          <w:rFonts w:ascii="仿宋" w:eastAsia="仿宋" w:hAnsi="仿宋" w:cs="仿宋" w:hint="eastAsia"/>
          <w:kern w:val="0"/>
          <w:sz w:val="30"/>
          <w:szCs w:val="30"/>
          <w:lang w:bidi="ar"/>
        </w:rPr>
        <w:t>产教融合</w:t>
      </w:r>
      <w:r w:rsidR="003A2309" w:rsidRPr="00E04F9B">
        <w:rPr>
          <w:rFonts w:ascii="仿宋" w:eastAsia="仿宋" w:hAnsi="仿宋" w:cs="仿宋" w:hint="eastAsia"/>
          <w:kern w:val="0"/>
          <w:sz w:val="30"/>
          <w:szCs w:val="30"/>
          <w:lang w:bidi="ar"/>
        </w:rPr>
        <w:t>学习</w:t>
      </w:r>
      <w:r w:rsidRPr="00E04F9B">
        <w:rPr>
          <w:rFonts w:ascii="仿宋" w:eastAsia="仿宋" w:hAnsi="仿宋" w:cs="仿宋" w:hint="eastAsia"/>
          <w:kern w:val="0"/>
          <w:sz w:val="30"/>
          <w:szCs w:val="30"/>
          <w:lang w:bidi="ar"/>
        </w:rPr>
        <w:t>基地</w:t>
      </w:r>
      <w:r w:rsidR="003A2309" w:rsidRPr="00E04F9B">
        <w:rPr>
          <w:rFonts w:ascii="仿宋" w:eastAsia="仿宋" w:hAnsi="仿宋" w:cs="仿宋" w:hint="eastAsia"/>
          <w:kern w:val="0"/>
          <w:sz w:val="30"/>
          <w:szCs w:val="30"/>
          <w:lang w:bidi="ar"/>
        </w:rPr>
        <w:t>”</w:t>
      </w:r>
      <w:r w:rsidR="00940C19">
        <w:rPr>
          <w:rFonts w:ascii="仿宋" w:eastAsia="仿宋" w:hAnsi="仿宋" w:cs="仿宋" w:hint="eastAsia"/>
          <w:kern w:val="0"/>
          <w:sz w:val="30"/>
          <w:szCs w:val="30"/>
          <w:lang w:bidi="ar"/>
        </w:rPr>
        <w:t>。</w:t>
      </w:r>
    </w:p>
    <w:p w14:paraId="0F2479C0" w14:textId="7CEC62A0" w:rsidR="00915A1D" w:rsidRPr="00E04F9B" w:rsidRDefault="008C2BE5">
      <w:pPr>
        <w:spacing w:line="360" w:lineRule="auto"/>
        <w:ind w:firstLineChars="200" w:firstLine="600"/>
        <w:rPr>
          <w:rFonts w:ascii="仿宋" w:eastAsia="仿宋" w:hAnsi="仿宋" w:cs="仿宋"/>
          <w:kern w:val="0"/>
          <w:sz w:val="30"/>
          <w:szCs w:val="30"/>
          <w:lang w:bidi="ar"/>
        </w:rPr>
      </w:pPr>
      <w:r>
        <w:rPr>
          <w:rFonts w:ascii="仿宋" w:eastAsia="仿宋" w:hAnsi="仿宋" w:cs="仿宋" w:hint="eastAsia"/>
          <w:kern w:val="0"/>
          <w:sz w:val="30"/>
          <w:szCs w:val="30"/>
          <w:lang w:bidi="ar"/>
        </w:rPr>
        <w:t>（1）</w:t>
      </w:r>
      <w:r w:rsidR="001906C2">
        <w:rPr>
          <w:rFonts w:ascii="仿宋" w:eastAsia="仿宋" w:hAnsi="仿宋" w:cs="仿宋" w:hint="eastAsia"/>
          <w:kern w:val="0"/>
          <w:sz w:val="30"/>
          <w:szCs w:val="30"/>
          <w:lang w:bidi="ar"/>
        </w:rPr>
        <w:t>依托</w:t>
      </w:r>
      <w:r w:rsidR="00BE7AF1" w:rsidRPr="00E04F9B">
        <w:rPr>
          <w:rFonts w:ascii="仿宋" w:eastAsia="仿宋" w:hAnsi="仿宋" w:cs="仿宋" w:hint="eastAsia"/>
          <w:kern w:val="0"/>
          <w:sz w:val="30"/>
          <w:szCs w:val="30"/>
          <w:lang w:bidi="ar"/>
        </w:rPr>
        <w:t>中高职学校：选取1-2所办学条件好的学校建立</w:t>
      </w:r>
      <w:r w:rsidR="00915A1D" w:rsidRPr="00E04F9B">
        <w:rPr>
          <w:rFonts w:ascii="仿宋" w:eastAsia="仿宋" w:hAnsi="仿宋" w:cs="仿宋" w:hint="eastAsia"/>
          <w:kern w:val="0"/>
          <w:sz w:val="30"/>
          <w:szCs w:val="30"/>
          <w:lang w:bidi="ar"/>
        </w:rPr>
        <w:t>基地，由政府和企业组织有需求的产业工人</w:t>
      </w:r>
      <w:r w:rsidR="00EC563F">
        <w:rPr>
          <w:rFonts w:ascii="仿宋" w:eastAsia="仿宋" w:hAnsi="仿宋" w:cs="仿宋" w:hint="eastAsia"/>
          <w:kern w:val="0"/>
          <w:sz w:val="30"/>
          <w:szCs w:val="30"/>
          <w:lang w:bidi="ar"/>
        </w:rPr>
        <w:t>。</w:t>
      </w:r>
      <w:r w:rsidR="00915A1D" w:rsidRPr="00E04F9B">
        <w:rPr>
          <w:rFonts w:ascii="仿宋" w:eastAsia="仿宋" w:hAnsi="仿宋" w:cs="仿宋" w:hint="eastAsia"/>
          <w:kern w:val="0"/>
          <w:sz w:val="30"/>
          <w:szCs w:val="30"/>
          <w:lang w:bidi="ar"/>
        </w:rPr>
        <w:t>其功能主要以初中级资格证书培训为主。</w:t>
      </w:r>
    </w:p>
    <w:p w14:paraId="055F8263" w14:textId="131DDD0F" w:rsidR="00915A1D" w:rsidRPr="00E04F9B" w:rsidRDefault="008C2BE5" w:rsidP="00E04F9B">
      <w:pPr>
        <w:spacing w:line="360" w:lineRule="auto"/>
        <w:ind w:firstLineChars="200" w:firstLine="600"/>
        <w:rPr>
          <w:rFonts w:ascii="仿宋" w:eastAsia="仿宋" w:hAnsi="仿宋" w:cs="仿宋"/>
          <w:kern w:val="0"/>
          <w:sz w:val="30"/>
          <w:szCs w:val="30"/>
          <w:lang w:bidi="ar"/>
        </w:rPr>
      </w:pPr>
      <w:r w:rsidRPr="00E04F9B">
        <w:rPr>
          <w:rFonts w:ascii="仿宋" w:eastAsia="仿宋" w:hAnsi="仿宋" w:cs="仿宋" w:hint="eastAsia"/>
          <w:kern w:val="0"/>
          <w:sz w:val="30"/>
          <w:szCs w:val="30"/>
          <w:lang w:bidi="ar"/>
        </w:rPr>
        <w:t>（2）</w:t>
      </w:r>
      <w:r w:rsidR="001906C2">
        <w:rPr>
          <w:rFonts w:ascii="仿宋" w:eastAsia="仿宋" w:hAnsi="仿宋" w:cs="仿宋" w:hint="eastAsia"/>
          <w:kern w:val="0"/>
          <w:sz w:val="30"/>
          <w:szCs w:val="30"/>
          <w:lang w:bidi="ar"/>
        </w:rPr>
        <w:t>依托</w:t>
      </w:r>
      <w:r w:rsidR="00583E7F" w:rsidRPr="00E04F9B">
        <w:rPr>
          <w:rFonts w:ascii="仿宋" w:eastAsia="仿宋" w:hAnsi="仿宋" w:cs="仿宋" w:hint="eastAsia"/>
          <w:kern w:val="0"/>
          <w:sz w:val="30"/>
          <w:szCs w:val="30"/>
          <w:lang w:bidi="ar"/>
        </w:rPr>
        <w:t>市属</w:t>
      </w:r>
      <w:r w:rsidR="00915A1D" w:rsidRPr="00E04F9B">
        <w:rPr>
          <w:rFonts w:ascii="仿宋" w:eastAsia="仿宋" w:hAnsi="仿宋" w:cs="仿宋" w:hint="eastAsia"/>
          <w:kern w:val="0"/>
          <w:sz w:val="30"/>
          <w:szCs w:val="30"/>
          <w:lang w:bidi="ar"/>
        </w:rPr>
        <w:t>本科高校：由政府组织龙头企业、行业协会及高校共同开发符合新兴产业需要的资格证书、共同修订高等学历继续教育人才培养方案，把证书嵌入人才培养方案中。其功能以学历提升和高级以上资格证书和新开发</w:t>
      </w:r>
      <w:r w:rsidR="00BB76F2">
        <w:rPr>
          <w:rFonts w:ascii="仿宋" w:eastAsia="仿宋" w:hAnsi="仿宋" w:cs="仿宋" w:hint="eastAsia"/>
          <w:kern w:val="0"/>
          <w:sz w:val="30"/>
          <w:szCs w:val="30"/>
          <w:lang w:bidi="ar"/>
        </w:rPr>
        <w:t>的</w:t>
      </w:r>
      <w:r w:rsidR="00915A1D" w:rsidRPr="00E04F9B">
        <w:rPr>
          <w:rFonts w:ascii="仿宋" w:eastAsia="仿宋" w:hAnsi="仿宋" w:cs="仿宋" w:hint="eastAsia"/>
          <w:kern w:val="0"/>
          <w:sz w:val="30"/>
          <w:szCs w:val="30"/>
          <w:lang w:bidi="ar"/>
        </w:rPr>
        <w:t>资格证书培训为主。</w:t>
      </w:r>
    </w:p>
    <w:p w14:paraId="3C19B5F4" w14:textId="493B50C7" w:rsidR="002D4A8D" w:rsidRPr="00E04F9B" w:rsidRDefault="008C2BE5" w:rsidP="00E04F9B">
      <w:pPr>
        <w:spacing w:line="360" w:lineRule="auto"/>
        <w:ind w:firstLineChars="200" w:firstLine="600"/>
        <w:rPr>
          <w:rFonts w:ascii="仿宋" w:eastAsia="仿宋" w:hAnsi="仿宋" w:cs="仿宋"/>
          <w:kern w:val="0"/>
          <w:sz w:val="30"/>
          <w:szCs w:val="30"/>
          <w:lang w:bidi="ar"/>
        </w:rPr>
      </w:pPr>
      <w:r w:rsidRPr="00E04F9B">
        <w:rPr>
          <w:rFonts w:ascii="仿宋" w:eastAsia="仿宋" w:hAnsi="仿宋" w:cs="仿宋" w:hint="eastAsia"/>
          <w:kern w:val="0"/>
          <w:sz w:val="30"/>
          <w:szCs w:val="30"/>
          <w:lang w:bidi="ar"/>
        </w:rPr>
        <w:t>（3）</w:t>
      </w:r>
      <w:r w:rsidR="001906C2">
        <w:rPr>
          <w:rFonts w:ascii="仿宋" w:eastAsia="仿宋" w:hAnsi="仿宋" w:cs="仿宋" w:hint="eastAsia"/>
          <w:kern w:val="0"/>
          <w:sz w:val="30"/>
          <w:szCs w:val="30"/>
          <w:lang w:bidi="ar"/>
        </w:rPr>
        <w:t>依托</w:t>
      </w:r>
      <w:r w:rsidR="00915A1D" w:rsidRPr="00E04F9B">
        <w:rPr>
          <w:rFonts w:ascii="仿宋" w:eastAsia="仿宋" w:hAnsi="仿宋" w:cs="仿宋" w:hint="eastAsia"/>
          <w:kern w:val="0"/>
          <w:sz w:val="30"/>
          <w:szCs w:val="30"/>
          <w:lang w:bidi="ar"/>
        </w:rPr>
        <w:t>“双一流”高校：由政府和企业组织中青年技术创新人员</w:t>
      </w:r>
      <w:r w:rsidR="002D4A8D" w:rsidRPr="00E04F9B">
        <w:rPr>
          <w:rFonts w:ascii="仿宋" w:eastAsia="仿宋" w:hAnsi="仿宋" w:cs="仿宋" w:hint="eastAsia"/>
          <w:kern w:val="0"/>
          <w:sz w:val="30"/>
          <w:szCs w:val="30"/>
          <w:lang w:bidi="ar"/>
        </w:rPr>
        <w:t>进入基地进行学习和培训。其功能以技术创新能力培训为主，并兼有硕士以上的学历教育功能。</w:t>
      </w:r>
    </w:p>
    <w:p w14:paraId="0EC18070" w14:textId="37EFFE62" w:rsidR="001A2E00" w:rsidRPr="00E04F9B" w:rsidRDefault="001A2E00" w:rsidP="00E04F9B">
      <w:pPr>
        <w:spacing w:line="360" w:lineRule="auto"/>
        <w:ind w:firstLineChars="200" w:firstLine="600"/>
        <w:rPr>
          <w:rFonts w:ascii="仿宋" w:eastAsia="仿宋" w:hAnsi="仿宋" w:cs="仿宋"/>
          <w:kern w:val="0"/>
          <w:sz w:val="30"/>
          <w:szCs w:val="30"/>
          <w:lang w:bidi="ar"/>
        </w:rPr>
      </w:pPr>
      <w:r w:rsidRPr="00E04F9B">
        <w:rPr>
          <w:rFonts w:ascii="仿宋" w:eastAsia="仿宋" w:hAnsi="仿宋" w:cs="仿宋" w:hint="eastAsia"/>
          <w:kern w:val="0"/>
          <w:sz w:val="30"/>
          <w:szCs w:val="30"/>
          <w:lang w:bidi="ar"/>
        </w:rPr>
        <w:t>2.普通高校继续教育开展“双证融通”试点：积极推进学分互换互认，逐步建立职业资格证书或企业技能等级认定课程、高</w:t>
      </w:r>
      <w:r w:rsidRPr="00E04F9B">
        <w:rPr>
          <w:rFonts w:ascii="仿宋" w:eastAsia="仿宋" w:hAnsi="仿宋" w:cs="仿宋" w:hint="eastAsia"/>
          <w:kern w:val="0"/>
          <w:sz w:val="30"/>
          <w:szCs w:val="30"/>
          <w:lang w:bidi="ar"/>
        </w:rPr>
        <w:lastRenderedPageBreak/>
        <w:t>等学历继续教育证书与高等学历继续教育课程之间的学分转换制度。产业工人经过培训与学习通过学分银行中学分的积累与转换，可实现学历上的提升与技术能力的提升。</w:t>
      </w:r>
    </w:p>
    <w:p w14:paraId="112560CC" w14:textId="3D68D436" w:rsidR="001A2E00" w:rsidRPr="003C0BDA" w:rsidRDefault="001A2E00" w:rsidP="003C0BDA">
      <w:pPr>
        <w:spacing w:line="360" w:lineRule="auto"/>
        <w:ind w:firstLineChars="200" w:firstLine="600"/>
        <w:rPr>
          <w:rFonts w:ascii="仿宋" w:eastAsia="仿宋" w:hAnsi="仿宋" w:cs="仿宋"/>
          <w:kern w:val="0"/>
          <w:sz w:val="30"/>
          <w:szCs w:val="30"/>
          <w:lang w:bidi="ar"/>
        </w:rPr>
      </w:pPr>
      <w:r w:rsidRPr="003C0BDA">
        <w:rPr>
          <w:rFonts w:ascii="仿宋" w:eastAsia="仿宋" w:hAnsi="仿宋" w:cs="仿宋" w:hint="eastAsia"/>
          <w:kern w:val="0"/>
          <w:sz w:val="30"/>
          <w:szCs w:val="30"/>
          <w:lang w:bidi="ar"/>
        </w:rPr>
        <w:t>3.调动企业强化产业工人继续教育的积极性</w:t>
      </w:r>
      <w:r w:rsidR="00E942CD" w:rsidRPr="003C0BDA">
        <w:rPr>
          <w:rFonts w:ascii="仿宋" w:eastAsia="仿宋" w:hAnsi="仿宋" w:cs="仿宋" w:hint="eastAsia"/>
          <w:kern w:val="0"/>
          <w:sz w:val="30"/>
          <w:szCs w:val="30"/>
          <w:lang w:bidi="ar"/>
        </w:rPr>
        <w:t>。</w:t>
      </w:r>
      <w:r w:rsidR="00DD1521">
        <w:rPr>
          <w:rFonts w:ascii="仿宋" w:eastAsia="仿宋" w:hAnsi="仿宋" w:cs="仿宋" w:hint="eastAsia"/>
          <w:kern w:val="0"/>
          <w:sz w:val="30"/>
          <w:szCs w:val="30"/>
          <w:lang w:bidi="ar"/>
        </w:rPr>
        <w:t>完善制度和</w:t>
      </w:r>
      <w:r w:rsidRPr="003C0BDA">
        <w:rPr>
          <w:rFonts w:ascii="仿宋" w:eastAsia="仿宋" w:hAnsi="仿宋" w:cs="仿宋" w:hint="eastAsia"/>
          <w:kern w:val="0"/>
          <w:sz w:val="30"/>
          <w:szCs w:val="30"/>
          <w:lang w:bidi="ar"/>
        </w:rPr>
        <w:t>激励政策，明确和规范在校企合作开展产业工人培训中</w:t>
      </w:r>
      <w:r w:rsidR="00DD1521">
        <w:rPr>
          <w:rFonts w:ascii="仿宋" w:eastAsia="仿宋" w:hAnsi="仿宋" w:cs="仿宋" w:hint="eastAsia"/>
          <w:kern w:val="0"/>
          <w:sz w:val="30"/>
          <w:szCs w:val="30"/>
          <w:lang w:bidi="ar"/>
        </w:rPr>
        <w:t>，</w:t>
      </w:r>
      <w:r w:rsidRPr="003C0BDA">
        <w:rPr>
          <w:rFonts w:ascii="仿宋" w:eastAsia="仿宋" w:hAnsi="仿宋" w:cs="仿宋" w:hint="eastAsia"/>
          <w:kern w:val="0"/>
          <w:sz w:val="30"/>
          <w:szCs w:val="30"/>
          <w:lang w:bidi="ar"/>
        </w:rPr>
        <w:t>各自承担的责任和义务，制定优惠政策，如减免企业税收，调动行业企业的主动性和积极性。</w:t>
      </w:r>
    </w:p>
    <w:p w14:paraId="0BA28A1D" w14:textId="548B8E0D" w:rsidR="00940C19" w:rsidRDefault="002439A0" w:rsidP="00E942CD">
      <w:pPr>
        <w:spacing w:line="360" w:lineRule="auto"/>
        <w:ind w:firstLineChars="200" w:firstLine="600"/>
        <w:rPr>
          <w:rFonts w:ascii="仿宋" w:eastAsia="仿宋" w:hAnsi="仿宋" w:cs="仿宋"/>
          <w:kern w:val="0"/>
          <w:sz w:val="30"/>
          <w:szCs w:val="30"/>
          <w:lang w:bidi="ar"/>
        </w:rPr>
      </w:pPr>
      <w:r w:rsidRPr="006B70F7">
        <w:rPr>
          <w:rFonts w:ascii="仿宋" w:eastAsia="仿宋" w:hAnsi="仿宋" w:cs="仿宋" w:hint="eastAsia"/>
          <w:kern w:val="0"/>
          <w:sz w:val="30"/>
          <w:szCs w:val="30"/>
          <w:lang w:bidi="ar"/>
        </w:rPr>
        <w:t>4</w:t>
      </w:r>
      <w:r w:rsidRPr="006B70F7">
        <w:rPr>
          <w:rFonts w:ascii="仿宋" w:eastAsia="仿宋" w:hAnsi="仿宋" w:cs="仿宋"/>
          <w:kern w:val="0"/>
          <w:sz w:val="30"/>
          <w:szCs w:val="30"/>
          <w:lang w:bidi="ar"/>
        </w:rPr>
        <w:t>.</w:t>
      </w:r>
      <w:r w:rsidR="00397D24" w:rsidRPr="006B70F7">
        <w:rPr>
          <w:rFonts w:ascii="仿宋" w:eastAsia="仿宋" w:hAnsi="仿宋" w:cs="仿宋" w:hint="eastAsia"/>
          <w:kern w:val="0"/>
          <w:sz w:val="30"/>
          <w:szCs w:val="30"/>
          <w:lang w:bidi="ar"/>
        </w:rPr>
        <w:t>探索</w:t>
      </w:r>
      <w:r w:rsidRPr="006B70F7">
        <w:rPr>
          <w:rFonts w:ascii="仿宋" w:eastAsia="仿宋" w:hAnsi="仿宋" w:cs="仿宋" w:hint="eastAsia"/>
          <w:kern w:val="0"/>
          <w:sz w:val="30"/>
          <w:szCs w:val="30"/>
          <w:lang w:bidi="ar"/>
        </w:rPr>
        <w:t>深化</w:t>
      </w:r>
      <w:r w:rsidR="00397D24" w:rsidRPr="006B70F7">
        <w:rPr>
          <w:rFonts w:ascii="仿宋" w:eastAsia="仿宋" w:hAnsi="仿宋" w:cs="仿宋" w:hint="eastAsia"/>
          <w:kern w:val="0"/>
          <w:sz w:val="30"/>
          <w:szCs w:val="30"/>
          <w:lang w:bidi="ar"/>
        </w:rPr>
        <w:t>产教融合</w:t>
      </w:r>
      <w:r w:rsidRPr="006B70F7">
        <w:rPr>
          <w:rFonts w:ascii="仿宋" w:eastAsia="仿宋" w:hAnsi="仿宋" w:cs="仿宋" w:hint="eastAsia"/>
          <w:kern w:val="0"/>
          <w:sz w:val="30"/>
          <w:szCs w:val="30"/>
          <w:lang w:bidi="ar"/>
        </w:rPr>
        <w:t>终身学习的有效路径。</w:t>
      </w:r>
      <w:r w:rsidR="00397D24" w:rsidRPr="006B70F7">
        <w:rPr>
          <w:rFonts w:ascii="仿宋" w:eastAsia="仿宋" w:hAnsi="仿宋" w:cs="仿宋" w:hint="eastAsia"/>
          <w:kern w:val="0"/>
          <w:sz w:val="30"/>
          <w:szCs w:val="30"/>
          <w:lang w:bidi="ar"/>
        </w:rPr>
        <w:t>近年来，上海电机学院依托继续教育学院，进行了积极的探索和实践</w:t>
      </w:r>
      <w:r w:rsidR="00940C19">
        <w:rPr>
          <w:rFonts w:ascii="仿宋" w:eastAsia="仿宋" w:hAnsi="仿宋" w:cs="仿宋" w:hint="eastAsia"/>
          <w:kern w:val="0"/>
          <w:sz w:val="30"/>
          <w:szCs w:val="30"/>
          <w:lang w:bidi="ar"/>
        </w:rPr>
        <w:t>，主要有</w:t>
      </w:r>
      <w:r w:rsidR="00397D24" w:rsidRPr="006B70F7">
        <w:rPr>
          <w:rFonts w:ascii="仿宋" w:eastAsia="仿宋" w:hAnsi="仿宋" w:cs="仿宋" w:hint="eastAsia"/>
          <w:kern w:val="0"/>
          <w:sz w:val="30"/>
          <w:szCs w:val="30"/>
          <w:lang w:bidi="ar"/>
        </w:rPr>
        <w:t>（1）振华模式</w:t>
      </w:r>
      <w:r w:rsidR="00940C19">
        <w:rPr>
          <w:rFonts w:ascii="仿宋" w:eastAsia="仿宋" w:hAnsi="仿宋" w:cs="仿宋" w:hint="eastAsia"/>
          <w:kern w:val="0"/>
          <w:sz w:val="30"/>
          <w:szCs w:val="30"/>
          <w:lang w:bidi="ar"/>
        </w:rPr>
        <w:t>；</w:t>
      </w:r>
      <w:r w:rsidR="00397D24" w:rsidRPr="006B70F7">
        <w:rPr>
          <w:rFonts w:ascii="仿宋" w:eastAsia="仿宋" w:hAnsi="仿宋" w:cs="仿宋" w:hint="eastAsia"/>
          <w:kern w:val="0"/>
          <w:sz w:val="30"/>
          <w:szCs w:val="30"/>
          <w:lang w:bidi="ar"/>
        </w:rPr>
        <w:t>（2）电气集团李斌技师学院模式</w:t>
      </w:r>
      <w:r w:rsidR="00940C19">
        <w:rPr>
          <w:rFonts w:ascii="仿宋" w:eastAsia="仿宋" w:hAnsi="仿宋" w:cs="仿宋" w:hint="eastAsia"/>
          <w:kern w:val="0"/>
          <w:sz w:val="30"/>
          <w:szCs w:val="30"/>
          <w:lang w:bidi="ar"/>
        </w:rPr>
        <w:t>；</w:t>
      </w:r>
      <w:r w:rsidR="00397D24" w:rsidRPr="006B70F7">
        <w:rPr>
          <w:rFonts w:ascii="仿宋" w:eastAsia="仿宋" w:hAnsi="仿宋" w:cs="仿宋" w:hint="eastAsia"/>
          <w:kern w:val="0"/>
          <w:sz w:val="30"/>
          <w:szCs w:val="30"/>
          <w:lang w:bidi="ar"/>
        </w:rPr>
        <w:t>（3）沃尔沃-金桥模式</w:t>
      </w:r>
      <w:r w:rsidR="00940C19">
        <w:rPr>
          <w:rFonts w:ascii="仿宋" w:eastAsia="仿宋" w:hAnsi="仿宋" w:cs="仿宋" w:hint="eastAsia"/>
          <w:kern w:val="0"/>
          <w:sz w:val="30"/>
          <w:szCs w:val="30"/>
          <w:lang w:bidi="ar"/>
        </w:rPr>
        <w:t>；</w:t>
      </w:r>
      <w:r w:rsidR="00397D24" w:rsidRPr="006B70F7">
        <w:rPr>
          <w:rFonts w:ascii="仿宋" w:eastAsia="仿宋" w:hAnsi="仿宋" w:cs="仿宋" w:hint="eastAsia"/>
          <w:kern w:val="0"/>
          <w:sz w:val="30"/>
          <w:szCs w:val="30"/>
          <w:lang w:bidi="ar"/>
        </w:rPr>
        <w:t>（4）临港模式</w:t>
      </w:r>
      <w:r w:rsidR="00940C19">
        <w:rPr>
          <w:rFonts w:ascii="仿宋" w:eastAsia="仿宋" w:hAnsi="仿宋" w:cs="仿宋" w:hint="eastAsia"/>
          <w:kern w:val="0"/>
          <w:sz w:val="30"/>
          <w:szCs w:val="30"/>
          <w:lang w:bidi="ar"/>
        </w:rPr>
        <w:t>等。</w:t>
      </w:r>
    </w:p>
    <w:p w14:paraId="249FE45D" w14:textId="510B4082" w:rsidR="00E87A67" w:rsidRPr="004264D1" w:rsidRDefault="004264D1">
      <w:pPr>
        <w:spacing w:line="360" w:lineRule="auto"/>
        <w:ind w:firstLineChars="200" w:firstLine="600"/>
        <w:rPr>
          <w:rFonts w:ascii="仿宋" w:eastAsia="仿宋" w:hAnsi="仿宋" w:cs="仿宋"/>
          <w:kern w:val="0"/>
          <w:sz w:val="30"/>
          <w:szCs w:val="30"/>
          <w:lang w:bidi="ar"/>
        </w:rPr>
      </w:pPr>
      <w:r w:rsidRPr="004264D1">
        <w:rPr>
          <w:rFonts w:ascii="仿宋" w:eastAsia="仿宋" w:hAnsi="仿宋" w:cs="仿宋" w:hint="eastAsia"/>
          <w:kern w:val="0"/>
          <w:sz w:val="30"/>
          <w:szCs w:val="30"/>
          <w:lang w:bidi="ar"/>
        </w:rPr>
        <w:t>希望在</w:t>
      </w:r>
      <w:r>
        <w:rPr>
          <w:rFonts w:ascii="仿宋" w:eastAsia="仿宋" w:hAnsi="仿宋" w:cs="仿宋" w:hint="eastAsia"/>
          <w:kern w:val="0"/>
          <w:sz w:val="30"/>
          <w:szCs w:val="30"/>
          <w:lang w:bidi="ar"/>
        </w:rPr>
        <w:t>闵行</w:t>
      </w:r>
      <w:r w:rsidRPr="004264D1">
        <w:rPr>
          <w:rFonts w:ascii="仿宋" w:eastAsia="仿宋" w:hAnsi="仿宋" w:cs="仿宋" w:hint="eastAsia"/>
          <w:kern w:val="0"/>
          <w:sz w:val="30"/>
          <w:szCs w:val="30"/>
          <w:lang w:bidi="ar"/>
        </w:rPr>
        <w:t>区政府的指导和支持下，</w:t>
      </w:r>
      <w:r w:rsidR="00F74CC8">
        <w:rPr>
          <w:rFonts w:ascii="仿宋" w:eastAsia="仿宋" w:hAnsi="仿宋" w:cs="仿宋" w:hint="eastAsia"/>
          <w:kern w:val="0"/>
          <w:sz w:val="30"/>
          <w:szCs w:val="30"/>
          <w:lang w:bidi="ar"/>
        </w:rPr>
        <w:t>上海电机学院</w:t>
      </w:r>
      <w:r w:rsidRPr="004264D1">
        <w:rPr>
          <w:rFonts w:ascii="仿宋" w:eastAsia="仿宋" w:hAnsi="仿宋" w:cs="仿宋" w:hint="eastAsia"/>
          <w:kern w:val="0"/>
          <w:sz w:val="30"/>
          <w:szCs w:val="30"/>
          <w:lang w:bidi="ar"/>
        </w:rPr>
        <w:t>与区内的企业、高校一起，共同</w:t>
      </w:r>
      <w:r w:rsidR="00853B6F">
        <w:rPr>
          <w:rFonts w:ascii="仿宋" w:eastAsia="仿宋" w:hAnsi="仿宋" w:cs="仿宋" w:hint="eastAsia"/>
          <w:kern w:val="0"/>
          <w:sz w:val="30"/>
          <w:szCs w:val="30"/>
          <w:lang w:bidi="ar"/>
        </w:rPr>
        <w:t>研究、</w:t>
      </w:r>
      <w:r w:rsidRPr="004264D1">
        <w:rPr>
          <w:rFonts w:ascii="仿宋" w:eastAsia="仿宋" w:hAnsi="仿宋" w:cs="仿宋" w:hint="eastAsia"/>
          <w:kern w:val="0"/>
          <w:sz w:val="30"/>
          <w:szCs w:val="30"/>
          <w:lang w:bidi="ar"/>
        </w:rPr>
        <w:t>探索推动“产</w:t>
      </w:r>
      <w:r>
        <w:rPr>
          <w:rFonts w:ascii="仿宋" w:eastAsia="仿宋" w:hAnsi="仿宋" w:cs="仿宋" w:hint="eastAsia"/>
          <w:kern w:val="0"/>
          <w:sz w:val="30"/>
          <w:szCs w:val="30"/>
          <w:lang w:bidi="ar"/>
        </w:rPr>
        <w:t>教融合</w:t>
      </w:r>
      <w:r w:rsidRPr="00DF73B3">
        <w:rPr>
          <w:rFonts w:ascii="仿宋" w:eastAsia="仿宋" w:hAnsi="仿宋" w:cs="仿宋" w:hint="eastAsia"/>
          <w:kern w:val="0"/>
          <w:sz w:val="30"/>
          <w:szCs w:val="30"/>
          <w:lang w:bidi="ar"/>
        </w:rPr>
        <w:t>终身学习体系</w:t>
      </w:r>
      <w:r>
        <w:rPr>
          <w:rFonts w:ascii="仿宋" w:eastAsia="仿宋" w:hAnsi="仿宋" w:cs="仿宋" w:hint="eastAsia"/>
          <w:kern w:val="0"/>
          <w:sz w:val="30"/>
          <w:szCs w:val="30"/>
          <w:lang w:bidi="ar"/>
        </w:rPr>
        <w:t>”</w:t>
      </w:r>
      <w:r w:rsidR="00853B6F">
        <w:rPr>
          <w:rFonts w:ascii="仿宋" w:eastAsia="仿宋" w:hAnsi="仿宋" w:cs="仿宋" w:hint="eastAsia"/>
          <w:kern w:val="0"/>
          <w:sz w:val="30"/>
          <w:szCs w:val="30"/>
          <w:lang w:bidi="ar"/>
        </w:rPr>
        <w:t>的政策</w:t>
      </w:r>
      <w:r w:rsidR="004460AC">
        <w:rPr>
          <w:rFonts w:ascii="仿宋" w:eastAsia="仿宋" w:hAnsi="仿宋" w:cs="仿宋" w:hint="eastAsia"/>
          <w:kern w:val="0"/>
          <w:sz w:val="30"/>
          <w:szCs w:val="30"/>
          <w:lang w:bidi="ar"/>
        </w:rPr>
        <w:t>导向、运行模式</w:t>
      </w:r>
      <w:r w:rsidR="00853B6F">
        <w:rPr>
          <w:rFonts w:ascii="仿宋" w:eastAsia="仿宋" w:hAnsi="仿宋" w:cs="仿宋" w:hint="eastAsia"/>
          <w:kern w:val="0"/>
          <w:sz w:val="30"/>
          <w:szCs w:val="30"/>
          <w:lang w:bidi="ar"/>
        </w:rPr>
        <w:t>、</w:t>
      </w:r>
      <w:r w:rsidR="004460AC">
        <w:rPr>
          <w:rFonts w:ascii="仿宋" w:eastAsia="仿宋" w:hAnsi="仿宋" w:cs="仿宋" w:hint="eastAsia"/>
          <w:kern w:val="0"/>
          <w:sz w:val="30"/>
          <w:szCs w:val="30"/>
          <w:lang w:bidi="ar"/>
        </w:rPr>
        <w:t>联动机制等</w:t>
      </w:r>
      <w:r w:rsidR="00E87A67" w:rsidRPr="00DF73B3">
        <w:rPr>
          <w:rFonts w:ascii="仿宋" w:eastAsia="仿宋" w:hAnsi="仿宋" w:cs="仿宋" w:hint="eastAsia"/>
          <w:sz w:val="30"/>
          <w:szCs w:val="30"/>
        </w:rPr>
        <w:t>，为闵行区产业的转型发展提供强有力的智力支撑</w:t>
      </w:r>
      <w:r w:rsidR="00E942CD" w:rsidRPr="004264D1">
        <w:rPr>
          <w:rFonts w:ascii="仿宋" w:eastAsia="仿宋" w:hAnsi="仿宋" w:cs="仿宋" w:hint="eastAsia"/>
          <w:kern w:val="0"/>
          <w:sz w:val="30"/>
          <w:szCs w:val="30"/>
          <w:lang w:bidi="ar"/>
        </w:rPr>
        <w:t>，</w:t>
      </w:r>
      <w:r w:rsidR="009E7DE9">
        <w:rPr>
          <w:rFonts w:ascii="仿宋" w:eastAsia="仿宋" w:hAnsi="仿宋" w:cs="仿宋" w:hint="eastAsia"/>
          <w:kern w:val="0"/>
          <w:sz w:val="30"/>
          <w:szCs w:val="30"/>
          <w:lang w:bidi="ar"/>
        </w:rPr>
        <w:t>为闵行区高端产业发展输送更多的人才，更好地</w:t>
      </w:r>
      <w:r w:rsidR="00E942CD" w:rsidRPr="004264D1">
        <w:rPr>
          <w:rFonts w:ascii="仿宋" w:eastAsia="仿宋" w:hAnsi="仿宋" w:cs="仿宋" w:hint="eastAsia"/>
          <w:kern w:val="0"/>
          <w:sz w:val="30"/>
          <w:szCs w:val="30"/>
          <w:lang w:bidi="ar"/>
        </w:rPr>
        <w:t>服务</w:t>
      </w:r>
      <w:r w:rsidR="00E04F9B" w:rsidRPr="004264D1">
        <w:rPr>
          <w:rFonts w:ascii="仿宋" w:eastAsia="仿宋" w:hAnsi="仿宋" w:cs="仿宋" w:hint="eastAsia"/>
          <w:kern w:val="0"/>
          <w:sz w:val="30"/>
          <w:szCs w:val="30"/>
          <w:lang w:bidi="ar"/>
        </w:rPr>
        <w:t>闵行区实体经济。</w:t>
      </w:r>
    </w:p>
    <w:sectPr w:rsidR="00E87A67" w:rsidRPr="004264D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7257A" w14:textId="77777777" w:rsidR="00B22834" w:rsidRDefault="00B22834" w:rsidP="00EC1A4B">
      <w:r>
        <w:separator/>
      </w:r>
    </w:p>
  </w:endnote>
  <w:endnote w:type="continuationSeparator" w:id="0">
    <w:p w14:paraId="6818BFE9" w14:textId="77777777" w:rsidR="00B22834" w:rsidRDefault="00B22834" w:rsidP="00E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2935101"/>
      <w:docPartObj>
        <w:docPartGallery w:val="Page Numbers (Bottom of Page)"/>
        <w:docPartUnique/>
      </w:docPartObj>
    </w:sdtPr>
    <w:sdtContent>
      <w:p w14:paraId="546D6BC0" w14:textId="0CCD03A7" w:rsidR="002D1494" w:rsidRDefault="002D14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7BA659B" w14:textId="77777777" w:rsidR="002D1494" w:rsidRDefault="002D14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EF314" w14:textId="77777777" w:rsidR="00B22834" w:rsidRDefault="00B22834" w:rsidP="00EC1A4B">
      <w:r>
        <w:separator/>
      </w:r>
    </w:p>
  </w:footnote>
  <w:footnote w:type="continuationSeparator" w:id="0">
    <w:p w14:paraId="1B844572" w14:textId="77777777" w:rsidR="00B22834" w:rsidRDefault="00B22834" w:rsidP="00EC1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gxMWUyYWE1N2FmYjExZDU0NmFhZmFlNjIyODk2YWEifQ=="/>
  </w:docVars>
  <w:rsids>
    <w:rsidRoot w:val="38293ECD"/>
    <w:rsid w:val="00002342"/>
    <w:rsid w:val="000109F6"/>
    <w:rsid w:val="001159A2"/>
    <w:rsid w:val="0015789B"/>
    <w:rsid w:val="001906C2"/>
    <w:rsid w:val="001A2E00"/>
    <w:rsid w:val="001A7E27"/>
    <w:rsid w:val="002439A0"/>
    <w:rsid w:val="00246A98"/>
    <w:rsid w:val="00276231"/>
    <w:rsid w:val="00290199"/>
    <w:rsid w:val="00297147"/>
    <w:rsid w:val="002C33D5"/>
    <w:rsid w:val="002D1494"/>
    <w:rsid w:val="002D407E"/>
    <w:rsid w:val="002D4A8D"/>
    <w:rsid w:val="002E46A9"/>
    <w:rsid w:val="00397D24"/>
    <w:rsid w:val="003A2309"/>
    <w:rsid w:val="003C0BDA"/>
    <w:rsid w:val="0040601D"/>
    <w:rsid w:val="004251A2"/>
    <w:rsid w:val="004264D1"/>
    <w:rsid w:val="004460AC"/>
    <w:rsid w:val="00485791"/>
    <w:rsid w:val="004931C8"/>
    <w:rsid w:val="0052042C"/>
    <w:rsid w:val="00562DEC"/>
    <w:rsid w:val="005733A6"/>
    <w:rsid w:val="00582CA5"/>
    <w:rsid w:val="00583E7F"/>
    <w:rsid w:val="005E1A4E"/>
    <w:rsid w:val="005E2228"/>
    <w:rsid w:val="00665BAD"/>
    <w:rsid w:val="00671C56"/>
    <w:rsid w:val="00681C31"/>
    <w:rsid w:val="00695614"/>
    <w:rsid w:val="006B70F7"/>
    <w:rsid w:val="007C190E"/>
    <w:rsid w:val="008152EC"/>
    <w:rsid w:val="0084419B"/>
    <w:rsid w:val="00853B6F"/>
    <w:rsid w:val="00861A32"/>
    <w:rsid w:val="008C2BE5"/>
    <w:rsid w:val="008F0EFB"/>
    <w:rsid w:val="00915A1D"/>
    <w:rsid w:val="00940C19"/>
    <w:rsid w:val="009761C6"/>
    <w:rsid w:val="009A64CE"/>
    <w:rsid w:val="009E7DE9"/>
    <w:rsid w:val="009F27EE"/>
    <w:rsid w:val="00B22834"/>
    <w:rsid w:val="00B82942"/>
    <w:rsid w:val="00BB3DF7"/>
    <w:rsid w:val="00BB76F2"/>
    <w:rsid w:val="00BE7AF1"/>
    <w:rsid w:val="00C066FD"/>
    <w:rsid w:val="00C70591"/>
    <w:rsid w:val="00C776E8"/>
    <w:rsid w:val="00CB590B"/>
    <w:rsid w:val="00CC7EDD"/>
    <w:rsid w:val="00CF55B7"/>
    <w:rsid w:val="00D27A07"/>
    <w:rsid w:val="00D83195"/>
    <w:rsid w:val="00DD1521"/>
    <w:rsid w:val="00DD79AD"/>
    <w:rsid w:val="00DF73B3"/>
    <w:rsid w:val="00E04243"/>
    <w:rsid w:val="00E04F9B"/>
    <w:rsid w:val="00E34489"/>
    <w:rsid w:val="00E45514"/>
    <w:rsid w:val="00E87A67"/>
    <w:rsid w:val="00E942CD"/>
    <w:rsid w:val="00EB12BD"/>
    <w:rsid w:val="00EC1A4B"/>
    <w:rsid w:val="00EC563F"/>
    <w:rsid w:val="00ED603C"/>
    <w:rsid w:val="00ED6CDC"/>
    <w:rsid w:val="00F10A93"/>
    <w:rsid w:val="00F74CC8"/>
    <w:rsid w:val="00FC0894"/>
    <w:rsid w:val="00FD6249"/>
    <w:rsid w:val="020A2568"/>
    <w:rsid w:val="02B80216"/>
    <w:rsid w:val="03547F3F"/>
    <w:rsid w:val="04CD7FA9"/>
    <w:rsid w:val="06897EFF"/>
    <w:rsid w:val="0854278F"/>
    <w:rsid w:val="0AE75B3C"/>
    <w:rsid w:val="0BB251CE"/>
    <w:rsid w:val="0C087B18"/>
    <w:rsid w:val="0CDE6ACB"/>
    <w:rsid w:val="0DBC6E0C"/>
    <w:rsid w:val="0E05378D"/>
    <w:rsid w:val="0F841BAC"/>
    <w:rsid w:val="0FB56209"/>
    <w:rsid w:val="136A728F"/>
    <w:rsid w:val="15107A3E"/>
    <w:rsid w:val="171A4BA4"/>
    <w:rsid w:val="179E7583"/>
    <w:rsid w:val="185F4F64"/>
    <w:rsid w:val="195C14A3"/>
    <w:rsid w:val="1CE0488E"/>
    <w:rsid w:val="1D790876"/>
    <w:rsid w:val="1E90231B"/>
    <w:rsid w:val="21BC3427"/>
    <w:rsid w:val="22383979"/>
    <w:rsid w:val="22E04EF3"/>
    <w:rsid w:val="272555CB"/>
    <w:rsid w:val="28642123"/>
    <w:rsid w:val="28E03E9F"/>
    <w:rsid w:val="2B8A1EA0"/>
    <w:rsid w:val="2E7E481A"/>
    <w:rsid w:val="30405223"/>
    <w:rsid w:val="30FE5EE1"/>
    <w:rsid w:val="37A83DDA"/>
    <w:rsid w:val="38293ECD"/>
    <w:rsid w:val="38C20ECB"/>
    <w:rsid w:val="393247B4"/>
    <w:rsid w:val="3A5162F8"/>
    <w:rsid w:val="3A80103E"/>
    <w:rsid w:val="3AA71716"/>
    <w:rsid w:val="3B595665"/>
    <w:rsid w:val="3D2A703F"/>
    <w:rsid w:val="3D363C36"/>
    <w:rsid w:val="3E1F291C"/>
    <w:rsid w:val="3EF773F5"/>
    <w:rsid w:val="3FDB2873"/>
    <w:rsid w:val="4182569C"/>
    <w:rsid w:val="470966D6"/>
    <w:rsid w:val="47857C6A"/>
    <w:rsid w:val="48EE1869"/>
    <w:rsid w:val="4A6E0EB3"/>
    <w:rsid w:val="4B5A047D"/>
    <w:rsid w:val="4C257983"/>
    <w:rsid w:val="4FBA6948"/>
    <w:rsid w:val="506D39BB"/>
    <w:rsid w:val="50CA4969"/>
    <w:rsid w:val="51360251"/>
    <w:rsid w:val="53B4545D"/>
    <w:rsid w:val="54F2704D"/>
    <w:rsid w:val="5712706A"/>
    <w:rsid w:val="5A0C1B4F"/>
    <w:rsid w:val="5A845B89"/>
    <w:rsid w:val="5AD300FC"/>
    <w:rsid w:val="5AD84127"/>
    <w:rsid w:val="5B871DD5"/>
    <w:rsid w:val="5DF104F4"/>
    <w:rsid w:val="5EBD3D5F"/>
    <w:rsid w:val="5FF437B1"/>
    <w:rsid w:val="608D150F"/>
    <w:rsid w:val="6305358A"/>
    <w:rsid w:val="63F83144"/>
    <w:rsid w:val="646A5DEF"/>
    <w:rsid w:val="647749B0"/>
    <w:rsid w:val="66873D26"/>
    <w:rsid w:val="6703077D"/>
    <w:rsid w:val="672A02A3"/>
    <w:rsid w:val="676A58F9"/>
    <w:rsid w:val="67736042"/>
    <w:rsid w:val="6A161ADF"/>
    <w:rsid w:val="6BCF6E80"/>
    <w:rsid w:val="6E184B0E"/>
    <w:rsid w:val="723F4D5F"/>
    <w:rsid w:val="7338355D"/>
    <w:rsid w:val="7C1A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820ED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EC1A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C1A4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EC1A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C1A4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8152EC"/>
    <w:rPr>
      <w:sz w:val="18"/>
      <w:szCs w:val="18"/>
    </w:rPr>
  </w:style>
  <w:style w:type="character" w:customStyle="1" w:styleId="a9">
    <w:name w:val="批注框文本 字符"/>
    <w:basedOn w:val="a0"/>
    <w:link w:val="a8"/>
    <w:rsid w:val="008152E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915A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223</Words>
  <Characters>1275</Characters>
  <Application>Microsoft Office Word</Application>
  <DocSecurity>0</DocSecurity>
  <Lines>10</Lines>
  <Paragraphs>2</Paragraphs>
  <ScaleCrop>false</ScaleCrop>
  <Company>Windows 10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</dc:creator>
  <cp:lastModifiedBy>wang zh</cp:lastModifiedBy>
  <cp:revision>19</cp:revision>
  <cp:lastPrinted>2022-12-09T02:29:00Z</cp:lastPrinted>
  <dcterms:created xsi:type="dcterms:W3CDTF">2023-01-01T11:47:00Z</dcterms:created>
  <dcterms:modified xsi:type="dcterms:W3CDTF">2023-01-01T13:06:00Z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0C1B64A8F7564002A4258A96230C3FA5</vt:lpwstr>
  </property>
</Properties>
</file>