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outlineLvl w:val="0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闵行区市场监督管理局两会办理会办意见</w:t>
      </w:r>
    </w:p>
    <w:p>
      <w:pPr>
        <w:spacing w:line="3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意见或提案号：</w:t>
      </w:r>
      <w:r>
        <w:rPr>
          <w:rFonts w:ascii="仿宋_GB2312" w:eastAsia="仿宋_GB2312"/>
          <w:sz w:val="28"/>
        </w:rPr>
        <w:t xml:space="preserve"> 0706151</w:t>
      </w: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45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承办科室意见：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  <w:tc>
          <w:tcPr>
            <w:tcW w:w="39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分管领导批示：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460" w:type="dxa"/>
            <w:gridSpan w:val="2"/>
            <w:tcBorders>
              <w:top w:val="single" w:color="000000" w:sz="8" w:space="0"/>
              <w:left w:val="nil"/>
              <w:bottom w:val="single" w:color="000000" w:sz="12" w:space="0"/>
              <w:right w:val="nil"/>
            </w:tcBorders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主要领导审批：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500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承办人员：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校对人员：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对区七届人大六次会议</w:t>
      </w:r>
    </w:p>
    <w:p>
      <w:pPr>
        <w:spacing w:line="4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>0706151</w:t>
      </w:r>
      <w:r>
        <w:rPr>
          <w:rFonts w:hint="eastAsia" w:ascii="宋体" w:hAnsi="宋体"/>
          <w:sz w:val="28"/>
          <w:szCs w:val="28"/>
        </w:rPr>
        <w:t>号代表书面意见的会办意见</w:t>
      </w:r>
    </w:p>
    <w:p>
      <w:pPr>
        <w:adjustRightInd w:val="0"/>
        <w:snapToGrid w:val="0"/>
        <w:spacing w:line="348" w:lineRule="auto"/>
        <w:ind w:right="6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　　 办理结果：</w:t>
      </w:r>
    </w:p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区商务委员会：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张原代表提出的“关于加强单用途预付消费卡管理的代表建议”的书面意见或提案收悉，现将会办意见告知如下：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区市场监管局根据《上海市商务领域违法行为线索移交与执法协作办法》要求，积极配合行业主管部门区商务委开展相关工作，依照线索移送函行使行政处罚权。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同时，区市场监管局聚焦市场监管领域，对商家存在的虚假宣传、格式合同违法、侵害消费者权益等违法行为加强日常监管和执法查处，对失信商家进行列异、监控，维护消费者合法权益和风清气正的营商环境。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针对职业闭店人频发现象，区市场监管局根据国家市场监管总局和公安部工作要求，持续开展职业闭店专项整治工作，对涉事线索进行排查、梳理，将相关主体信息和经营情况整理完毕后报送上级单位和公安部门，加强行刑衔接，为涉刑事案件侦办提供强有力的支撑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left="3958" w:leftChars="1885"/>
        <w:jc w:val="center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闵行区市场监督管理局</w:t>
      </w:r>
    </w:p>
    <w:p>
      <w:pPr>
        <w:spacing w:line="480" w:lineRule="exact"/>
        <w:ind w:left="3958" w:leftChars="1885"/>
        <w:jc w:val="center"/>
        <w:rPr>
          <w:rFonts w:ascii="仿宋_GB2312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2025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会办单位通讯地址：</w:t>
      </w:r>
      <w:r>
        <w:rPr>
          <w:rFonts w:hint="eastAsia" w:ascii="仿宋_GB2312" w:eastAsia="仿宋_GB2312"/>
          <w:sz w:val="24"/>
          <w:szCs w:val="24"/>
          <w:lang w:eastAsia="zh-CN"/>
        </w:rPr>
        <w:t>沪闵路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6388号</w:t>
      </w:r>
      <w:r>
        <w:rPr>
          <w:rFonts w:hint="eastAsia" w:ascii="仿宋_GB2312" w:eastAsia="仿宋_GB2312"/>
          <w:sz w:val="24"/>
          <w:szCs w:val="24"/>
        </w:rPr>
        <w:t xml:space="preserve">       邮政编码：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201100</w:t>
      </w:r>
    </w:p>
    <w:p>
      <w:r>
        <w:rPr>
          <w:rFonts w:hint="eastAsia" w:ascii="仿宋_GB2312" w:eastAsia="仿宋_GB2312"/>
          <w:sz w:val="24"/>
          <w:szCs w:val="24"/>
        </w:rPr>
        <w:t>联系人姓名：</w:t>
      </w:r>
      <w:r>
        <w:rPr>
          <w:rFonts w:hint="eastAsia" w:ascii="仿宋_GB2312" w:eastAsia="仿宋_GB2312"/>
          <w:sz w:val="24"/>
          <w:szCs w:val="24"/>
          <w:lang w:eastAsia="zh-CN"/>
        </w:rPr>
        <w:t>华钰</w:t>
      </w:r>
      <w:r>
        <w:rPr>
          <w:rFonts w:hint="eastAsia" w:ascii="仿宋_GB2312" w:eastAsia="仿宋_GB2312"/>
          <w:sz w:val="24"/>
          <w:szCs w:val="24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18116072590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2A5"/>
    <w:rsid w:val="00083FEF"/>
    <w:rsid w:val="000D7CF8"/>
    <w:rsid w:val="001732CC"/>
    <w:rsid w:val="001A02A5"/>
    <w:rsid w:val="001D4308"/>
    <w:rsid w:val="001F3D03"/>
    <w:rsid w:val="002A01F6"/>
    <w:rsid w:val="002D4F70"/>
    <w:rsid w:val="00344463"/>
    <w:rsid w:val="0037464A"/>
    <w:rsid w:val="003A2F26"/>
    <w:rsid w:val="003A68BE"/>
    <w:rsid w:val="00407F5A"/>
    <w:rsid w:val="00425024"/>
    <w:rsid w:val="00454B64"/>
    <w:rsid w:val="00484F1B"/>
    <w:rsid w:val="004D5846"/>
    <w:rsid w:val="004D74AC"/>
    <w:rsid w:val="00502DDD"/>
    <w:rsid w:val="00520862"/>
    <w:rsid w:val="00526380"/>
    <w:rsid w:val="00542BD4"/>
    <w:rsid w:val="005C220D"/>
    <w:rsid w:val="006B76D2"/>
    <w:rsid w:val="006D5405"/>
    <w:rsid w:val="006F7883"/>
    <w:rsid w:val="00791E73"/>
    <w:rsid w:val="007D49AB"/>
    <w:rsid w:val="007F5FC1"/>
    <w:rsid w:val="00814EF7"/>
    <w:rsid w:val="00846A5C"/>
    <w:rsid w:val="00866600"/>
    <w:rsid w:val="00895E9F"/>
    <w:rsid w:val="008C0054"/>
    <w:rsid w:val="009E3D4C"/>
    <w:rsid w:val="00A05431"/>
    <w:rsid w:val="00A2540C"/>
    <w:rsid w:val="00AC7B39"/>
    <w:rsid w:val="00AE0F5B"/>
    <w:rsid w:val="00B10050"/>
    <w:rsid w:val="00B97311"/>
    <w:rsid w:val="00C26467"/>
    <w:rsid w:val="00D0620D"/>
    <w:rsid w:val="00D83275"/>
    <w:rsid w:val="00DA75D4"/>
    <w:rsid w:val="00DD4A63"/>
    <w:rsid w:val="00E556C2"/>
    <w:rsid w:val="00F66BFB"/>
    <w:rsid w:val="00FD0461"/>
    <w:rsid w:val="00FD0590"/>
    <w:rsid w:val="00FD069D"/>
    <w:rsid w:val="00FD6B23"/>
    <w:rsid w:val="68FB15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2021-03-24T03:06:00Z</dcterms:created>
  <dc:creator>市场监管局信箱</dc:creator>
  <cp:lastModifiedBy>chencan</cp:lastModifiedBy>
  <dcterms:modified xsi:type="dcterms:W3CDTF">2025-03-10T06:43:25Z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